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571ECD" w:rsidRPr="00DD0A43" w:rsidTr="00571ECD">
        <w:trPr>
          <w:trHeight w:val="1108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67FD4" w:rsidRDefault="00571ECD" w:rsidP="00F80EBF">
            <w:pPr>
              <w:pStyle w:val="wordsection1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D67FD4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Совместный активный досуг: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hd w:val="clear" w:color="auto" w:fill="FFFFFF"/>
              </w:rPr>
              <w:t> </w:t>
            </w: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1. способствует укреплению семьи;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2. формирует у детей важнейшие нравственные качества;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3. развивает у детей любознательность;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4. приобщает детей к удивительному миру природы, воспитывая к ней бережное отношение;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5. расширяет кругозор ребенка;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571ECD" w:rsidRPr="00571ECD" w:rsidRDefault="00571ECD" w:rsidP="00F80EBF">
            <w:pPr>
              <w:pStyle w:val="wordsection1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252161">
              <w:rPr>
                <w:b/>
                <w:bCs/>
                <w:sz w:val="20"/>
                <w:szCs w:val="20"/>
                <w:shd w:val="clear" w:color="auto" w:fill="FFFFFF"/>
              </w:rPr>
              <w:t>       Проводя совместно досуг, у родителей и детей возникает тот духовный контакт, о котором многие родители только мечтают</w:t>
            </w:r>
          </w:p>
          <w:p w:rsidR="00571ECD" w:rsidRDefault="00571ECD" w:rsidP="00F80EBF">
            <w:pPr>
              <w:pStyle w:val="1"/>
              <w:spacing w:after="180"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5754" cy="1412341"/>
                  <wp:effectExtent l="1905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141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ECD" w:rsidRPr="00D67FD4" w:rsidRDefault="00571ECD" w:rsidP="00F80EBF">
            <w:pPr>
              <w:pStyle w:val="wordsection1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  <w:r w:rsidRPr="00D67FD4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Рекомендации родителям по организации активного семейного отдыха.</w:t>
            </w:r>
          </w:p>
          <w:p w:rsidR="00571ECD" w:rsidRPr="00252161" w:rsidRDefault="00571ECD" w:rsidP="00F80EBF">
            <w:pPr>
              <w:pStyle w:val="wordsection1"/>
              <w:spacing w:before="0" w:beforeAutospacing="0" w:after="0" w:afterAutospacing="0"/>
              <w:rPr>
                <w:color w:val="003000"/>
                <w:sz w:val="20"/>
                <w:szCs w:val="20"/>
                <w:shd w:val="clear" w:color="auto" w:fill="FFFFFF"/>
              </w:rPr>
            </w:pPr>
            <w:r w:rsidRPr="00252161">
              <w:rPr>
                <w:color w:val="003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3000"/>
                <w:sz w:val="20"/>
                <w:szCs w:val="20"/>
                <w:shd w:val="clear" w:color="auto" w:fill="FFFFFF"/>
              </w:rPr>
              <w:t xml:space="preserve">          </w:t>
            </w:r>
            <w:r w:rsidRPr="00252161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      </w:r>
          </w:p>
          <w:p w:rsidR="00571ECD" w:rsidRDefault="00571ECD" w:rsidP="00F80EBF">
            <w:pPr>
              <w:pStyle w:val="wordsection1"/>
              <w:spacing w:before="0" w:beforeAutospacing="0" w:after="0" w:afterAutospacing="0"/>
              <w:jc w:val="both"/>
            </w:pPr>
            <w:r w:rsidRPr="00252161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571ECD" w:rsidP="00F80EBF">
            <w:pPr>
              <w:pStyle w:val="1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BB3CD5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0"/>
                <w:szCs w:val="20"/>
                <w:shd w:val="clear" w:color="auto" w:fill="FFFFFF"/>
              </w:rPr>
            </w:pPr>
            <w:r w:rsidRPr="00252161">
              <w:rPr>
                <w:rFonts w:ascii="Georgia" w:hAnsi="Georgia"/>
                <w:b/>
                <w:bCs/>
                <w:color w:val="003300"/>
                <w:sz w:val="20"/>
                <w:szCs w:val="20"/>
                <w:shd w:val="clear" w:color="auto" w:fill="FFFFFF"/>
              </w:rPr>
              <w:t>  </w:t>
            </w:r>
            <w:r w:rsidRPr="00BB3CD5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571ECD" w:rsidRPr="00BB3CD5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0"/>
                <w:szCs w:val="20"/>
                <w:shd w:val="clear" w:color="auto" w:fill="FFFFFF"/>
              </w:rPr>
            </w:pPr>
            <w:r w:rsidRPr="00BB3CD5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 3. В летнее время – загорать, плавать, устраивать шумные, подвижные игры на улице.</w:t>
            </w:r>
          </w:p>
          <w:p w:rsidR="00571ECD" w:rsidRPr="00BB3CD5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0"/>
                <w:szCs w:val="20"/>
                <w:shd w:val="clear" w:color="auto" w:fill="FFFFFF"/>
              </w:rPr>
            </w:pPr>
            <w:r w:rsidRPr="00BB3CD5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 4. Устраивать совместные семейные чтения о здоровом образе жизни. (Например, стихотворение</w:t>
            </w:r>
            <w:r w:rsidRPr="00BB3CD5">
              <w:rPr>
                <w:rStyle w:val="apple-converted-space"/>
                <w:b/>
                <w:bCs/>
                <w:color w:val="0033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B3CD5">
              <w:rPr>
                <w:rStyle w:val="spelle"/>
                <w:b/>
                <w:bCs/>
                <w:color w:val="003300"/>
                <w:sz w:val="20"/>
                <w:szCs w:val="20"/>
                <w:shd w:val="clear" w:color="auto" w:fill="FFFFFF"/>
              </w:rPr>
              <w:t>А.Барто</w:t>
            </w:r>
            <w:proofErr w:type="spellEnd"/>
            <w:r w:rsidRPr="00BB3CD5">
              <w:rPr>
                <w:rStyle w:val="apple-converted-space"/>
                <w:b/>
                <w:bCs/>
                <w:color w:val="003300"/>
                <w:sz w:val="20"/>
                <w:szCs w:val="20"/>
                <w:shd w:val="clear" w:color="auto" w:fill="FFFFFF"/>
              </w:rPr>
              <w:t> </w:t>
            </w:r>
            <w:r w:rsidRPr="00BB3CD5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«Девочка чумазая»</w:t>
            </w:r>
            <w:r w:rsidRPr="00BB3CD5">
              <w:rPr>
                <w:rStyle w:val="apple-converted-space"/>
                <w:b/>
                <w:bCs/>
                <w:color w:val="003300"/>
                <w:sz w:val="20"/>
                <w:szCs w:val="20"/>
                <w:shd w:val="clear" w:color="auto" w:fill="FFFFFF"/>
              </w:rPr>
              <w:t> </w:t>
            </w:r>
            <w:r w:rsidR="00D67FD4" w:rsidRPr="00BB3CD5">
              <w:rPr>
                <w:rStyle w:val="spelle"/>
                <w:b/>
                <w:bCs/>
                <w:color w:val="003300"/>
                <w:sz w:val="20"/>
                <w:szCs w:val="20"/>
                <w:shd w:val="clear" w:color="auto" w:fill="FFFFFF"/>
              </w:rPr>
              <w:t>вызовет</w:t>
            </w:r>
            <w:bookmarkStart w:id="0" w:name="_GoBack"/>
            <w:bookmarkEnd w:id="0"/>
            <w:r w:rsidRPr="00BB3CD5">
              <w:rPr>
                <w:rStyle w:val="apple-converted-space"/>
                <w:b/>
                <w:bCs/>
                <w:color w:val="003300"/>
                <w:sz w:val="20"/>
                <w:szCs w:val="20"/>
                <w:shd w:val="clear" w:color="auto" w:fill="FFFFFF"/>
              </w:rPr>
              <w:t> </w:t>
            </w:r>
            <w:r w:rsidRPr="00BB3CD5">
              <w:rPr>
                <w:b/>
                <w:bCs/>
                <w:color w:val="003300"/>
                <w:sz w:val="20"/>
                <w:szCs w:val="20"/>
                <w:shd w:val="clear" w:color="auto" w:fill="FFFFFF"/>
              </w:rPr>
      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      </w:r>
          </w:p>
          <w:p w:rsidR="00571ECD" w:rsidRDefault="00571ECD" w:rsidP="00F80EBF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571ECD" w:rsidRPr="00BB3CD5" w:rsidRDefault="00571ECD" w:rsidP="00F80EBF">
            <w:pPr>
              <w:pStyle w:val="1"/>
              <w:spacing w:line="240" w:lineRule="auto"/>
              <w:contextualSpacing w:val="0"/>
              <w:jc w:val="center"/>
              <w:rPr>
                <w:color w:val="003000"/>
                <w:shd w:val="clear" w:color="auto" w:fill="FFFFFF"/>
              </w:rPr>
            </w:pPr>
            <w:r w:rsidRPr="0042684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Здоровье</w:t>
            </w:r>
            <w:r w:rsidRPr="00D15B47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 xml:space="preserve"> </w:t>
            </w:r>
            <w:r w:rsidRPr="00D15B4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– </w:t>
            </w:r>
            <w:r w:rsidRPr="00D15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это самое дорогое, самый драгоценный дар, который получил человек от </w:t>
            </w:r>
            <w:proofErr w:type="gramStart"/>
            <w:r w:rsidRPr="00D15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природы!</w:t>
            </w:r>
            <w:r w:rsidRPr="00D15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D67FD4">
              <w:rPr>
                <w:b/>
                <w:bCs/>
                <w:i/>
                <w:color w:val="C00000"/>
                <w:sz w:val="28"/>
                <w:szCs w:val="28"/>
                <w:u w:val="single"/>
                <w:shd w:val="clear" w:color="auto" w:fill="FFFFFF"/>
              </w:rPr>
              <w:t>Уважаемые</w:t>
            </w:r>
            <w:proofErr w:type="gramEnd"/>
            <w:r w:rsidRPr="00D67FD4">
              <w:rPr>
                <w:b/>
                <w:bCs/>
                <w:i/>
                <w:color w:val="C00000"/>
                <w:sz w:val="28"/>
                <w:szCs w:val="28"/>
                <w:u w:val="single"/>
                <w:shd w:val="clear" w:color="auto" w:fill="FFFFFF"/>
              </w:rPr>
              <w:t xml:space="preserve"> родители! </w:t>
            </w:r>
            <w:proofErr w:type="gramStart"/>
            <w:r w:rsidRPr="00D67FD4">
              <w:rPr>
                <w:b/>
                <w:bCs/>
                <w:i/>
                <w:color w:val="C00000"/>
                <w:sz w:val="28"/>
                <w:szCs w:val="28"/>
                <w:u w:val="single"/>
                <w:shd w:val="clear" w:color="auto" w:fill="FFFFFF"/>
              </w:rPr>
              <w:t>Помните!</w:t>
            </w:r>
            <w:r w:rsidRPr="00D67FD4">
              <w:rPr>
                <w:b/>
                <w:bCs/>
                <w:color w:val="C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BB3CD5">
              <w:rPr>
                <w:b/>
                <w:bCs/>
                <w:color w:val="003000"/>
                <w:shd w:val="clear" w:color="auto" w:fill="FFFFFF"/>
              </w:rPr>
              <w:t>*</w:t>
            </w:r>
            <w:proofErr w:type="gramEnd"/>
            <w:r w:rsidRPr="00BB3CD5">
              <w:rPr>
                <w:b/>
                <w:bCs/>
                <w:color w:val="003000"/>
                <w:shd w:val="clear" w:color="auto" w:fill="FFFFFF"/>
              </w:rPr>
              <w:t xml:space="preserve"> Здоровая семья — это крепость, в которой ребенок чувствует себя</w:t>
            </w:r>
            <w:r w:rsidRPr="00BB3CD5">
              <w:rPr>
                <w:b/>
                <w:bCs/>
                <w:color w:val="003000"/>
                <w:shd w:val="clear" w:color="auto" w:fill="FFFFFF"/>
              </w:rPr>
              <w:br/>
              <w:t>защищенным!</w:t>
            </w:r>
          </w:p>
          <w:p w:rsidR="00571ECD" w:rsidRPr="00BB3CD5" w:rsidRDefault="00571ECD" w:rsidP="00F80EBF">
            <w:pPr>
              <w:pStyle w:val="a4"/>
              <w:spacing w:before="0" w:beforeAutospacing="0" w:after="0" w:afterAutospacing="0"/>
              <w:jc w:val="center"/>
              <w:rPr>
                <w:color w:val="003000"/>
                <w:shd w:val="clear" w:color="auto" w:fill="FFFFFF"/>
              </w:rPr>
            </w:pPr>
            <w:r w:rsidRPr="00BB3CD5">
              <w:rPr>
                <w:rStyle w:val="a3"/>
                <w:color w:val="003000"/>
                <w:shd w:val="clear" w:color="auto" w:fill="FFFFFF"/>
              </w:rPr>
              <w:t>* Это гнездо, в котором ему спокойно и уютно. Семья,</w:t>
            </w:r>
            <w:r w:rsidRPr="00BB3CD5">
              <w:rPr>
                <w:b/>
                <w:bCs/>
                <w:color w:val="003000"/>
                <w:shd w:val="clear" w:color="auto" w:fill="FFFFFF"/>
              </w:rPr>
              <w:br/>
            </w:r>
            <w:r w:rsidRPr="00BB3CD5">
              <w:rPr>
                <w:rStyle w:val="a3"/>
                <w:color w:val="003000"/>
                <w:shd w:val="clear" w:color="auto" w:fill="FFFFFF"/>
              </w:rPr>
              <w:t>родители должны удовлетворить многие жизненно-важные потребности</w:t>
            </w:r>
            <w:r w:rsidRPr="00BB3CD5">
              <w:rPr>
                <w:b/>
                <w:bCs/>
                <w:color w:val="003000"/>
                <w:shd w:val="clear" w:color="auto" w:fill="FFFFFF"/>
              </w:rPr>
              <w:br/>
            </w:r>
            <w:r w:rsidRPr="00BB3CD5">
              <w:rPr>
                <w:rStyle w:val="a3"/>
                <w:color w:val="003000"/>
                <w:shd w:val="clear" w:color="auto" w:fill="FFFFFF"/>
              </w:rPr>
              <w:t>ребенка, должны многому научить детей.</w:t>
            </w:r>
          </w:p>
          <w:p w:rsidR="00571ECD" w:rsidRPr="00BB3CD5" w:rsidRDefault="00571ECD" w:rsidP="00F80EBF">
            <w:pPr>
              <w:pStyle w:val="a4"/>
              <w:spacing w:before="0" w:beforeAutospacing="0" w:after="0" w:afterAutospacing="0"/>
              <w:jc w:val="center"/>
              <w:rPr>
                <w:color w:val="003000"/>
                <w:shd w:val="clear" w:color="auto" w:fill="FFFFFF"/>
              </w:rPr>
            </w:pPr>
            <w:r w:rsidRPr="00BB3CD5">
              <w:rPr>
                <w:b/>
                <w:bCs/>
                <w:color w:val="003000"/>
                <w:shd w:val="clear" w:color="auto" w:fill="FFFFFF"/>
              </w:rPr>
              <w:t>* Ребенок — это пластилин, что из него вылепишь — то и будешь иметь!</w:t>
            </w:r>
          </w:p>
          <w:p w:rsidR="00571ECD" w:rsidRPr="00BB3CD5" w:rsidRDefault="00571ECD" w:rsidP="00F80EBF">
            <w:pPr>
              <w:pStyle w:val="a4"/>
              <w:spacing w:before="0" w:beforeAutospacing="0" w:after="0" w:afterAutospacing="0"/>
              <w:jc w:val="center"/>
              <w:rPr>
                <w:color w:val="003000"/>
                <w:shd w:val="clear" w:color="auto" w:fill="FFFFFF"/>
              </w:rPr>
            </w:pPr>
            <w:r w:rsidRPr="00BB3CD5">
              <w:rPr>
                <w:b/>
                <w:bCs/>
                <w:color w:val="003000"/>
                <w:shd w:val="clear" w:color="auto" w:fill="FFFFFF"/>
              </w:rPr>
              <w:t>* Это чистая доска, что напишешь, — то и останется на всю жизнь!</w:t>
            </w:r>
          </w:p>
          <w:p w:rsidR="00571ECD" w:rsidRPr="00571ECD" w:rsidRDefault="00571ECD" w:rsidP="00571ECD">
            <w:pPr>
              <w:pStyle w:val="a4"/>
              <w:spacing w:before="0" w:beforeAutospacing="0" w:after="0" w:afterAutospacing="0"/>
              <w:jc w:val="center"/>
              <w:rPr>
                <w:color w:val="003000"/>
                <w:shd w:val="clear" w:color="auto" w:fill="FFFFFF"/>
              </w:rPr>
            </w:pPr>
            <w:r w:rsidRPr="00BB3CD5">
              <w:rPr>
                <w:b/>
                <w:bCs/>
                <w:color w:val="003000"/>
                <w:shd w:val="clear" w:color="auto" w:fill="FFFFFF"/>
              </w:rPr>
              <w:t xml:space="preserve">* </w:t>
            </w:r>
            <w:proofErr w:type="gramStart"/>
            <w:r w:rsidRPr="00BB3CD5">
              <w:rPr>
                <w:b/>
                <w:bCs/>
                <w:color w:val="003000"/>
                <w:shd w:val="clear" w:color="auto" w:fill="FFFFFF"/>
              </w:rPr>
              <w:t>В</w:t>
            </w:r>
            <w:proofErr w:type="gramEnd"/>
            <w:r w:rsidRPr="00BB3CD5">
              <w:rPr>
                <w:b/>
                <w:bCs/>
                <w:color w:val="003000"/>
                <w:shd w:val="clear" w:color="auto" w:fill="FFFFFF"/>
              </w:rPr>
              <w:t xml:space="preserve"> здоровой семье —здоровый ребенок! В больной семье — больной!</w:t>
            </w:r>
            <w:r>
              <w:rPr>
                <w:b/>
                <w:noProof/>
                <w:sz w:val="56"/>
              </w:rPr>
              <w:drawing>
                <wp:inline distT="0" distB="0" distL="0" distR="0">
                  <wp:extent cx="2537460" cy="1298202"/>
                  <wp:effectExtent l="0" t="0" r="0" b="0"/>
                  <wp:docPr id="2" name="Рисунок 2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15" cy="131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71ECD" w:rsidRDefault="00571ECD" w:rsidP="00F80EBF">
            <w:pPr>
              <w:pStyle w:val="1"/>
              <w:spacing w:line="274" w:lineRule="auto"/>
              <w:contextualSpacing w:val="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571ECD" w:rsidP="00F80EBF">
            <w:pPr>
              <w:pStyle w:val="1"/>
              <w:spacing w:after="180" w:line="274" w:lineRule="auto"/>
              <w:contextualSpacing w:val="0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571ECD" w:rsidP="00F80EBF">
            <w:pPr>
              <w:pStyle w:val="1"/>
              <w:spacing w:line="274" w:lineRule="auto"/>
              <w:contextualSpacing w:val="0"/>
              <w:jc w:val="center"/>
              <w:rPr>
                <w:i/>
              </w:rPr>
            </w:pPr>
            <w:r w:rsidRPr="00B9077F">
              <w:rPr>
                <w:i/>
              </w:rPr>
              <w:t>Муниципаль</w:t>
            </w:r>
            <w:r>
              <w:rPr>
                <w:i/>
              </w:rPr>
              <w:t xml:space="preserve">ное </w:t>
            </w:r>
            <w:r w:rsidR="00D67FD4">
              <w:rPr>
                <w:i/>
              </w:rPr>
              <w:t>автономное</w:t>
            </w:r>
            <w:r w:rsidRPr="00B9077F">
              <w:rPr>
                <w:i/>
              </w:rPr>
              <w:t xml:space="preserve"> дошкольн</w:t>
            </w:r>
            <w:r>
              <w:rPr>
                <w:i/>
              </w:rPr>
              <w:t xml:space="preserve">ое </w:t>
            </w:r>
            <w:r w:rsidRPr="00B9077F">
              <w:rPr>
                <w:i/>
              </w:rPr>
              <w:t>образователь</w:t>
            </w:r>
            <w:r>
              <w:rPr>
                <w:i/>
              </w:rPr>
              <w:t>ное учреждение</w:t>
            </w:r>
          </w:p>
          <w:p w:rsidR="00571ECD" w:rsidRPr="00B9077F" w:rsidRDefault="00571ECD" w:rsidP="00F80EBF">
            <w:pPr>
              <w:pStyle w:val="1"/>
              <w:spacing w:line="274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9077F">
              <w:rPr>
                <w:i/>
              </w:rPr>
              <w:t>етский сад №</w:t>
            </w:r>
            <w:r w:rsidR="00D67FD4">
              <w:rPr>
                <w:i/>
              </w:rPr>
              <w:t>3 ТГО</w:t>
            </w:r>
            <w:r w:rsidRPr="00B9077F">
              <w:rPr>
                <w:i/>
              </w:rPr>
              <w:t xml:space="preserve"> </w:t>
            </w:r>
          </w:p>
          <w:p w:rsidR="00571ECD" w:rsidRDefault="00571ECD" w:rsidP="00F80EBF">
            <w:pPr>
              <w:pStyle w:val="1"/>
              <w:spacing w:after="180" w:line="274" w:lineRule="auto"/>
              <w:contextualSpacing w:val="0"/>
              <w:jc w:val="center"/>
            </w:pPr>
          </w:p>
          <w:p w:rsidR="00571ECD" w:rsidRDefault="00571ECD" w:rsidP="00F80EBF">
            <w:pPr>
              <w:pStyle w:val="1"/>
              <w:spacing w:after="12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</w:rPr>
              <w:drawing>
                <wp:inline distT="0" distB="0" distL="0" distR="0">
                  <wp:extent cx="3032760" cy="2018665"/>
                  <wp:effectExtent l="19050" t="0" r="0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01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571ECD" w:rsidRPr="00D67FD4" w:rsidRDefault="00571ECD" w:rsidP="00F80EBF">
            <w:pPr>
              <w:pStyle w:val="1"/>
              <w:spacing w:line="274" w:lineRule="auto"/>
              <w:contextualSpacing w:val="0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</w:pPr>
            <w:r w:rsidRPr="00D67FD4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  <w:shd w:val="clear" w:color="auto" w:fill="FFFFFF"/>
              </w:rPr>
              <w:t>Здоровый</w:t>
            </w:r>
            <w:r w:rsidRPr="00D67FD4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 </w:t>
            </w:r>
            <w:r w:rsidRPr="00D67FD4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  <w:shd w:val="clear" w:color="auto" w:fill="FFFFFF"/>
              </w:rPr>
              <w:t>образ</w:t>
            </w:r>
            <w:r w:rsidRPr="00D67FD4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 </w:t>
            </w:r>
            <w:r w:rsidRPr="00D67FD4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  <w:shd w:val="clear" w:color="auto" w:fill="FFFFFF"/>
              </w:rPr>
              <w:t>жизни</w:t>
            </w:r>
            <w:r w:rsidRPr="00D67FD4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 </w:t>
            </w:r>
          </w:p>
          <w:p w:rsidR="00571ECD" w:rsidRPr="00D67FD4" w:rsidRDefault="00571ECD" w:rsidP="00F80EBF">
            <w:pPr>
              <w:pStyle w:val="1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</w:pPr>
            <w:r w:rsidRPr="00D67FD4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  <w:shd w:val="clear" w:color="auto" w:fill="FFFFFF"/>
              </w:rPr>
              <w:t>семьи</w:t>
            </w:r>
            <w:r w:rsidRPr="00D67FD4">
              <w:rPr>
                <w:rStyle w:val="apple-converted-space"/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 </w:t>
            </w:r>
            <w:r w:rsidRPr="00D67FD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 xml:space="preserve">– залог </w:t>
            </w:r>
          </w:p>
          <w:p w:rsidR="00571ECD" w:rsidRPr="00D67FD4" w:rsidRDefault="00571ECD" w:rsidP="00F80EBF">
            <w:pPr>
              <w:pStyle w:val="1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</w:pPr>
            <w:r w:rsidRPr="00D67FD4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  <w:t>здоровья ребенка.</w:t>
            </w:r>
          </w:p>
          <w:p w:rsidR="00571ECD" w:rsidRPr="00D15B47" w:rsidRDefault="00571ECD" w:rsidP="00571ECD">
            <w:pPr>
              <w:pStyle w:val="1"/>
              <w:spacing w:line="274" w:lineRule="auto"/>
              <w:contextualSpacing w:val="0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</w:p>
          <w:p w:rsidR="00571ECD" w:rsidRDefault="00571ECD" w:rsidP="00D67FD4">
            <w:pPr>
              <w:pStyle w:val="1"/>
              <w:spacing w:line="274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56"/>
              </w:rPr>
              <w:drawing>
                <wp:inline distT="0" distB="0" distL="0" distR="0">
                  <wp:extent cx="2906395" cy="1602740"/>
                  <wp:effectExtent l="19050" t="0" r="8255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160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</w:tc>
      </w:tr>
      <w:tr w:rsidR="00571ECD" w:rsidRPr="00DD0A43" w:rsidTr="00571ECD">
        <w:trPr>
          <w:trHeight w:val="140"/>
        </w:trPr>
        <w:tc>
          <w:tcPr>
            <w:tcW w:w="4929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67FD4" w:rsidRDefault="00571ECD" w:rsidP="00571ECD">
            <w:pPr>
              <w:pStyle w:val="1"/>
              <w:spacing w:after="180" w:line="274" w:lineRule="auto"/>
              <w:contextualSpacing w:val="0"/>
              <w:jc w:val="center"/>
              <w:rPr>
                <w:rStyle w:val="a3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1" w:name="h.gjdgxs" w:colFirst="0" w:colLast="0"/>
            <w:bookmarkEnd w:id="1"/>
            <w:r w:rsidRPr="00D67FD4">
              <w:rPr>
                <w:rFonts w:ascii="Monotype Corsiva" w:hAnsi="Monotype Corsiva" w:cs="Times New Roman"/>
                <w:b/>
                <w:noProof/>
                <w:color w:val="C00000"/>
                <w:sz w:val="36"/>
                <w:szCs w:val="36"/>
              </w:rPr>
              <w:lastRenderedPageBreak/>
              <w:t>7 АПРЕЛЯ – ВСЕМИРНЫЙ ДЕНЬ ЗДОРОВЬЯ</w:t>
            </w:r>
          </w:p>
          <w:p w:rsidR="00571ECD" w:rsidRPr="00D67FD4" w:rsidRDefault="00571ECD" w:rsidP="00571ECD">
            <w:pPr>
              <w:pStyle w:val="1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67FD4">
              <w:rPr>
                <w:rStyle w:val="a3"/>
                <w:rFonts w:ascii="Times New Roman" w:hAnsi="Times New Roman" w:cs="Times New Roman"/>
                <w:color w:val="0070C0"/>
                <w:sz w:val="28"/>
                <w:szCs w:val="28"/>
              </w:rPr>
              <w:t>Рекомендации родителям о здоровом образе жизни ребёнка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 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1C53A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rStyle w:val="grame"/>
                <w:b/>
                <w:bCs/>
                <w:sz w:val="20"/>
                <w:szCs w:val="20"/>
                <w:shd w:val="clear" w:color="auto" w:fill="FFFFFF"/>
              </w:rPr>
              <w:t>сложным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— купанию в бассейне или открытом водоёме.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   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1C53A8">
              <w:rPr>
                <w:sz w:val="20"/>
                <w:szCs w:val="20"/>
                <w:shd w:val="clear" w:color="auto" w:fill="FFFFFF"/>
              </w:rPr>
              <w:t>.</w:t>
            </w:r>
            <w:r w:rsidRPr="001C53A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 xml:space="preserve">Двигательная активность является важнейшим компонентом 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1C53A8" w:rsidRDefault="00571ECD" w:rsidP="00F80EBF">
            <w:pPr>
              <w:pStyle w:val="1"/>
              <w:spacing w:after="180" w:line="274" w:lineRule="auto"/>
              <w:contextualSpacing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sz w:val="20"/>
                <w:szCs w:val="20"/>
                <w:shd w:val="clear" w:color="auto" w:fill="FFFFFF"/>
              </w:rPr>
              <w:t>  </w:t>
            </w:r>
            <w:r w:rsidRPr="001C53A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 Для снятия возбуждения перед сном, можно использовать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C53A8">
              <w:rPr>
                <w:rStyle w:val="spelle"/>
                <w:b/>
                <w:bCs/>
                <w:sz w:val="20"/>
                <w:szCs w:val="20"/>
                <w:shd w:val="clear" w:color="auto" w:fill="FFFFFF"/>
              </w:rPr>
              <w:t>аромалампу</w:t>
            </w:r>
            <w:proofErr w:type="spellEnd"/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      </w:r>
            <w:r w:rsidRPr="001C53A8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  В период риска заболевания ОРВИ давать, в виде добавки к супам, чеснок и зеленый лук.</w:t>
            </w:r>
          </w:p>
          <w:p w:rsidR="00571ECD" w:rsidRPr="001C53A8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C53A8">
              <w:rPr>
                <w:b/>
                <w:bCs/>
                <w:sz w:val="20"/>
                <w:szCs w:val="20"/>
                <w:shd w:val="clear" w:color="auto" w:fill="FFFFFF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571ECD" w:rsidRPr="00D67FD4" w:rsidRDefault="00571ECD" w:rsidP="00D67FD4">
            <w:pPr>
              <w:pStyle w:val="1"/>
              <w:spacing w:line="240" w:lineRule="auto"/>
              <w:ind w:right="244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674495"/>
                  <wp:effectExtent l="19050" t="19050" r="0" b="1905"/>
                  <wp:docPr id="6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022" cy="168330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571ECD" w:rsidP="00F80EBF">
            <w:pPr>
              <w:pStyle w:val="1"/>
              <w:spacing w:after="180" w:line="274" w:lineRule="auto"/>
              <w:contextualSpacing w:val="0"/>
            </w:pPr>
          </w:p>
        </w:tc>
        <w:tc>
          <w:tcPr>
            <w:tcW w:w="5070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67FD4" w:rsidRDefault="00571ECD" w:rsidP="00F80EBF">
            <w:pPr>
              <w:pStyle w:val="1"/>
              <w:spacing w:line="240" w:lineRule="auto"/>
              <w:ind w:right="244"/>
              <w:contextualSpacing w:val="0"/>
              <w:jc w:val="center"/>
              <w:rPr>
                <w:rFonts w:ascii="Monotype Corsiva" w:hAnsi="Monotype Corsiva" w:cs="Times New Roman"/>
                <w:b/>
                <w:i/>
                <w:color w:val="0070C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D67FD4">
              <w:rPr>
                <w:rFonts w:ascii="Monotype Corsiva" w:hAnsi="Monotype Corsiva" w:cs="Times New Roman"/>
                <w:b/>
                <w:i/>
                <w:color w:val="0070C0"/>
                <w:sz w:val="40"/>
                <w:szCs w:val="40"/>
              </w:rPr>
              <w:t>СКАЗКА О ЗДОРОВЬЕ</w:t>
            </w:r>
          </w:p>
          <w:p w:rsidR="00571ECD" w:rsidRPr="001C53A8" w:rsidRDefault="00571ECD" w:rsidP="00F80EBF">
            <w:pPr>
              <w:pStyle w:val="1"/>
              <w:spacing w:line="240" w:lineRule="auto"/>
              <w:ind w:right="244"/>
              <w:contextualSpacing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1ECD" w:rsidRPr="00571ECD" w:rsidRDefault="00571ECD" w:rsidP="00571EC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52161">
              <w:rPr>
                <w:rFonts w:ascii="Times New Roman" w:hAnsi="Times New Roman" w:cs="Times New Roman"/>
                <w:sz w:val="24"/>
                <w:szCs w:val="24"/>
              </w:rPr>
              <w:t>В одной стране когда-то жил-был один король.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Имел он много злата, но был совсем больной.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Он очень мало двигался и очень много ел.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И каждый день, и каждый час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 xml:space="preserve"> больше он толстел.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Одышка и мигрени измучили его.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Плохое настроение типично для него.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Он раздражен, капризен – не знает почему.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Здоровый образ жизни был незнаком ему.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Росли у него детки. Придворный эскулап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Микстурами, таблетками закармливать их рад.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Больными были детки и слушали его.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И повторяли детство папаши своего.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Волшебник </w:t>
            </w:r>
            <w:proofErr w:type="spellStart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 xml:space="preserve"> явился во дворец.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И потому счастливый у сказки сей конец.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Волшебник </w:t>
            </w:r>
            <w:proofErr w:type="spellStart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  <w:r w:rsidRPr="00252161">
              <w:rPr>
                <w:rFonts w:ascii="Times New Roman" w:hAnsi="Times New Roman" w:cs="Times New Roman"/>
                <w:sz w:val="24"/>
                <w:szCs w:val="24"/>
              </w:rPr>
              <w:t xml:space="preserve"> сказал: «Долой врача!»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Вам просто не хватает прыгучего мяча.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Вам надо больше двигаться,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В походы, в лес ходить.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меньше нужно времени 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В столовой проводить.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Вы подружитесь с солнцем,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Со свежим воздухом, водой.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Отступят все болезни, промчатся стороной.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Несите людям радость, добро и сердца свет.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  <w:t>И будете здоровы вы много-много лет.</w:t>
            </w:r>
            <w:r w:rsidRPr="00252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1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7FD4">
              <w:rPr>
                <w:rFonts w:ascii="Monotype Corsiva" w:eastAsia="Monotype Corsiva" w:hAnsi="Monotype Corsiva" w:cs="Times New Roman"/>
                <w:b/>
                <w:i/>
                <w:color w:val="C00000"/>
                <w:sz w:val="44"/>
                <w:szCs w:val="44"/>
              </w:rPr>
              <w:t>БЫТЬ  ЗДОРОВЫМ  _  ЭТО  МОДНО!!!</w:t>
            </w:r>
          </w:p>
        </w:tc>
      </w:tr>
    </w:tbl>
    <w:p w:rsidR="00471148" w:rsidRDefault="00471148" w:rsidP="00D67FD4"/>
    <w:sectPr w:rsidR="00471148" w:rsidSect="00571ECD">
      <w:pgSz w:w="16838" w:h="11906" w:orient="landscape"/>
      <w:pgMar w:top="284" w:right="68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ECD"/>
    <w:rsid w:val="00471148"/>
    <w:rsid w:val="00571ECD"/>
    <w:rsid w:val="00D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3F7E-12C6-4684-BCD9-99E49D2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1EC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571ECD"/>
  </w:style>
  <w:style w:type="character" w:styleId="a3">
    <w:name w:val="Strong"/>
    <w:basedOn w:val="a0"/>
    <w:uiPriority w:val="22"/>
    <w:qFormat/>
    <w:rsid w:val="00571ECD"/>
    <w:rPr>
      <w:b/>
      <w:bCs/>
    </w:rPr>
  </w:style>
  <w:style w:type="paragraph" w:styleId="a4">
    <w:name w:val="Normal (Web)"/>
    <w:basedOn w:val="a"/>
    <w:uiPriority w:val="99"/>
    <w:unhideWhenUsed/>
    <w:rsid w:val="0057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dsection1">
    <w:name w:val="wordsection1"/>
    <w:basedOn w:val="a"/>
    <w:rsid w:val="0057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571ECD"/>
  </w:style>
  <w:style w:type="character" w:customStyle="1" w:styleId="spelle">
    <w:name w:val="spelle"/>
    <w:basedOn w:val="a0"/>
    <w:rsid w:val="00571ECD"/>
  </w:style>
  <w:style w:type="paragraph" w:styleId="a5">
    <w:name w:val="Balloon Text"/>
    <w:basedOn w:val="a"/>
    <w:link w:val="a6"/>
    <w:uiPriority w:val="99"/>
    <w:semiHidden/>
    <w:unhideWhenUsed/>
    <w:rsid w:val="0057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cp:lastPrinted>2018-10-04T10:20:00Z</cp:lastPrinted>
  <dcterms:created xsi:type="dcterms:W3CDTF">2016-12-16T19:09:00Z</dcterms:created>
  <dcterms:modified xsi:type="dcterms:W3CDTF">2018-10-04T10:23:00Z</dcterms:modified>
</cp:coreProperties>
</file>